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ABA15B" w14:textId="77777777" w:rsidR="00DC652F" w:rsidRDefault="004B07FA">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F4</w:t>
      </w:r>
      <w:r>
        <w:rPr>
          <w:b/>
          <w:bCs/>
          <w:color w:val="FFFFFF"/>
          <w:sz w:val="28"/>
          <w:szCs w:val="28"/>
        </w:rPr>
        <w:t xml:space="preserve"> Participant Safeguarding Card</w:t>
      </w:r>
    </w:p>
    <w:p w14:paraId="1EABA15C" w14:textId="77777777" w:rsidR="00DC652F" w:rsidRDefault="004B07FA">
      <w:pPr>
        <w:shd w:val="clear" w:color="auto" w:fill="0A5F8A"/>
        <w:spacing w:after="200"/>
      </w:pPr>
      <w:r>
        <w:rPr>
          <w:i/>
          <w:iCs/>
          <w:color w:val="B3D9F7"/>
          <w:sz w:val="18"/>
          <w:szCs w:val="18"/>
        </w:rPr>
        <w:t xml:space="preserve">   </w:t>
      </w:r>
      <w:r>
        <w:rPr>
          <w:i/>
          <w:iCs/>
          <w:color w:val="B3D9F7"/>
          <w:sz w:val="18"/>
          <w:szCs w:val="18"/>
        </w:rPr>
        <w:t>Your rights and safety — who to talk to</w:t>
      </w:r>
    </w:p>
    <w:p w14:paraId="1EABA15D" w14:textId="77777777" w:rsidR="00DC652F" w:rsidRDefault="00DC652F">
      <w:pPr>
        <w:spacing w:after="4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DC652F" w14:paraId="1EABA160" w14:textId="77777777">
        <w:tc>
          <w:tcPr>
            <w:tcW w:w="9026" w:type="dxa"/>
            <w:shd w:val="clear" w:color="auto" w:fill="EBF6FC"/>
            <w:tcMar>
              <w:top w:w="100" w:type="dxa"/>
              <w:left w:w="180" w:type="dxa"/>
              <w:bottom w:w="100" w:type="dxa"/>
              <w:right w:w="180" w:type="dxa"/>
            </w:tcMar>
          </w:tcPr>
          <w:p w14:paraId="1EABA15E" w14:textId="77777777" w:rsidR="00DC652F" w:rsidRDefault="004B07FA">
            <w:pPr>
              <w:spacing w:after="40"/>
            </w:pPr>
            <w:r>
              <w:rPr>
                <w:b/>
                <w:bCs/>
                <w:color w:val="0A5F8A"/>
              </w:rPr>
              <w:t>For project teams: how to use this card</w:t>
            </w:r>
          </w:p>
          <w:p w14:paraId="1EABA15F" w14:textId="77777777" w:rsidR="00DC652F" w:rsidRDefault="004B07FA">
            <w:r>
              <w:t>Adapt this template into a leaflet, poster, digital card or short video. Co-create with young people where possible. Translate into all languages spoken by participants. Insert local and project-specific contact details. Remove the shaded instruction boxes before publishing.</w:t>
            </w:r>
          </w:p>
        </w:tc>
      </w:tr>
    </w:tbl>
    <w:p w14:paraId="1EABA161" w14:textId="77777777" w:rsidR="00DC652F" w:rsidRDefault="00DC652F">
      <w:pPr>
        <w:pBdr>
          <w:bottom w:val="single" w:sz="6" w:space="4" w:color="1291D1"/>
        </w:pBdr>
        <w:spacing w:after="160"/>
      </w:pPr>
    </w:p>
    <w:p w14:paraId="1EABA162" w14:textId="77777777" w:rsidR="00DC652F" w:rsidRDefault="004B07FA">
      <w:pPr>
        <w:spacing w:after="80"/>
      </w:pPr>
      <w:r>
        <w:rPr>
          <w:b/>
          <w:bCs/>
          <w:color w:val="0A5F8A"/>
          <w:sz w:val="26"/>
          <w:szCs w:val="26"/>
        </w:rPr>
        <w:t>What is a safe space?</w:t>
      </w:r>
    </w:p>
    <w:p w14:paraId="1EABA163" w14:textId="77777777" w:rsidR="00DC652F" w:rsidRDefault="004B07FA">
      <w:pPr>
        <w:spacing w:after="60"/>
      </w:pPr>
      <w:r>
        <w:t>A safe space means you can speak freely about anything that worries or bothers you, without fear of being judged or ignored. It means emotional and psychological safety — that your feelings and experiences matter — as well as physical safety. It means you will be taken seriously. It means you will be supported.</w:t>
      </w:r>
    </w:p>
    <w:p w14:paraId="1EABA164" w14:textId="77777777" w:rsidR="00DC652F" w:rsidRDefault="00DC652F">
      <w:pPr>
        <w:pBdr>
          <w:bottom w:val="single" w:sz="6" w:space="4" w:color="1291D1"/>
        </w:pBdr>
        <w:spacing w:after="160"/>
      </w:pPr>
    </w:p>
    <w:p w14:paraId="1EABA165" w14:textId="77777777" w:rsidR="00DC652F" w:rsidRDefault="004B07FA">
      <w:pPr>
        <w:spacing w:after="80"/>
      </w:pPr>
      <w:r>
        <w:rPr>
          <w:b/>
          <w:bCs/>
          <w:color w:val="0A5F8A"/>
          <w:sz w:val="26"/>
          <w:szCs w:val="26"/>
        </w:rPr>
        <w:t>Step 1 — You have rights</w:t>
      </w:r>
    </w:p>
    <w:p w14:paraId="1EABA166" w14:textId="77777777" w:rsidR="00DC652F" w:rsidRDefault="004B07FA">
      <w:pPr>
        <w:spacing w:after="60"/>
      </w:pPr>
      <w:r>
        <w:t>You have the right to:</w:t>
      </w:r>
    </w:p>
    <w:p w14:paraId="1EABA167" w14:textId="77777777" w:rsidR="00DC652F" w:rsidRDefault="004B07FA">
      <w:pPr>
        <w:numPr>
          <w:ilvl w:val="0"/>
          <w:numId w:val="1"/>
        </w:numPr>
      </w:pPr>
      <w:r>
        <w:t>Be safe and protected from harm.</w:t>
      </w:r>
    </w:p>
    <w:p w14:paraId="1EABA168" w14:textId="77777777" w:rsidR="00DC652F" w:rsidRDefault="004B07FA">
      <w:pPr>
        <w:numPr>
          <w:ilvl w:val="0"/>
          <w:numId w:val="1"/>
        </w:numPr>
      </w:pPr>
      <w:r>
        <w:t>Be treated with dignity and respect at all times.</w:t>
      </w:r>
    </w:p>
    <w:p w14:paraId="1EABA169" w14:textId="77777777" w:rsidR="00DC652F" w:rsidRDefault="004B07FA">
      <w:pPr>
        <w:numPr>
          <w:ilvl w:val="0"/>
          <w:numId w:val="1"/>
        </w:numPr>
      </w:pPr>
      <w:r>
        <w:t>Speak up if something makes you uncomfortable.</w:t>
      </w:r>
    </w:p>
    <w:p w14:paraId="1EABA16A" w14:textId="77777777" w:rsidR="00DC652F" w:rsidRDefault="004B07FA">
      <w:pPr>
        <w:numPr>
          <w:ilvl w:val="0"/>
          <w:numId w:val="1"/>
        </w:numPr>
      </w:pPr>
      <w:r>
        <w:t>Be listened to and taken seriously.</w:t>
      </w:r>
    </w:p>
    <w:p w14:paraId="1EABA16B" w14:textId="77777777" w:rsidR="00DC652F" w:rsidRDefault="004B07FA">
      <w:pPr>
        <w:numPr>
          <w:ilvl w:val="0"/>
          <w:numId w:val="1"/>
        </w:numPr>
      </w:pPr>
      <w:r>
        <w:t>Know what will happen with any information you share.</w:t>
      </w:r>
    </w:p>
    <w:p w14:paraId="1EABA16C" w14:textId="77777777" w:rsidR="00DC652F" w:rsidRDefault="004B07FA">
      <w:pPr>
        <w:numPr>
          <w:ilvl w:val="0"/>
          <w:numId w:val="1"/>
        </w:numPr>
        <w:spacing w:after="40"/>
      </w:pPr>
      <w:r>
        <w:t>Access support — emotional, medical or practical.</w:t>
      </w:r>
    </w:p>
    <w:p w14:paraId="1EABA16D" w14:textId="77777777" w:rsidR="00DC652F" w:rsidRDefault="00DC652F">
      <w:pPr>
        <w:pBdr>
          <w:bottom w:val="single" w:sz="6" w:space="4" w:color="1291D1"/>
        </w:pBdr>
        <w:spacing w:after="160"/>
      </w:pPr>
    </w:p>
    <w:p w14:paraId="1EABA16E" w14:textId="77777777" w:rsidR="00DC652F" w:rsidRDefault="004B07FA">
      <w:pPr>
        <w:spacing w:after="80"/>
      </w:pPr>
      <w:r>
        <w:rPr>
          <w:b/>
          <w:bCs/>
          <w:color w:val="0A5F8A"/>
          <w:sz w:val="26"/>
          <w:szCs w:val="26"/>
        </w:rPr>
        <w:t>Step 2 — What will happen if you tell us something?</w:t>
      </w:r>
    </w:p>
    <w:p w14:paraId="1EABA16F" w14:textId="77777777" w:rsidR="00DC652F" w:rsidRDefault="004B07FA">
      <w:pPr>
        <w:spacing w:after="60"/>
      </w:pPr>
      <w:r>
        <w:t>[The project team / safeguarding lead] will:</w:t>
      </w:r>
    </w:p>
    <w:p w14:paraId="1EABA170" w14:textId="77777777" w:rsidR="00DC652F" w:rsidRDefault="004B07FA">
      <w:pPr>
        <w:numPr>
          <w:ilvl w:val="0"/>
          <w:numId w:val="2"/>
        </w:numPr>
      </w:pPr>
      <w:r>
        <w:t>Listen to you carefully and take what you say seriously.</w:t>
      </w:r>
    </w:p>
    <w:p w14:paraId="1EABA171" w14:textId="77777777" w:rsidR="00DC652F" w:rsidRDefault="004B07FA">
      <w:pPr>
        <w:numPr>
          <w:ilvl w:val="0"/>
          <w:numId w:val="2"/>
        </w:numPr>
      </w:pPr>
      <w:r>
        <w:t>Tell you what we are going to do before we do it.</w:t>
      </w:r>
    </w:p>
    <w:p w14:paraId="1EABA172" w14:textId="77777777" w:rsidR="00DC652F" w:rsidRDefault="004B07FA">
      <w:pPr>
        <w:numPr>
          <w:ilvl w:val="0"/>
          <w:numId w:val="2"/>
        </w:numPr>
      </w:pPr>
      <w:r>
        <w:t>Share your information only with the people who need to know it to keep you safe — and only with people from [organisation name].</w:t>
      </w:r>
    </w:p>
    <w:p w14:paraId="1EABA173" w14:textId="77777777" w:rsidR="00DC652F" w:rsidRDefault="004B07FA">
      <w:pPr>
        <w:numPr>
          <w:ilvl w:val="0"/>
          <w:numId w:val="2"/>
        </w:numPr>
        <w:spacing w:after="40"/>
      </w:pPr>
      <w:r>
        <w:t>Support you throughout.</w:t>
      </w:r>
    </w:p>
    <w:p w14:paraId="1EABA174" w14:textId="77777777" w:rsidR="00DC652F" w:rsidRDefault="004B07FA">
      <w:pPr>
        <w:spacing w:after="60"/>
      </w:pPr>
      <w:r>
        <w:t>You will not be in trouble for raising a concern in good faith. Even if it turns out to be a misunderstanding, telling us was the right thing to do.</w:t>
      </w:r>
    </w:p>
    <w:p w14:paraId="1EABA175" w14:textId="77777777" w:rsidR="00DC652F" w:rsidRDefault="00DC652F">
      <w:pPr>
        <w:pBdr>
          <w:bottom w:val="single" w:sz="6" w:space="4" w:color="1291D1"/>
        </w:pBdr>
        <w:spacing w:after="160"/>
      </w:pPr>
    </w:p>
    <w:p w14:paraId="1EABA176" w14:textId="77777777" w:rsidR="00DC652F" w:rsidRDefault="004B07FA">
      <w:pPr>
        <w:spacing w:after="80"/>
      </w:pPr>
      <w:r>
        <w:rPr>
          <w:b/>
          <w:bCs/>
          <w:color w:val="0A5F8A"/>
          <w:sz w:val="26"/>
          <w:szCs w:val="26"/>
        </w:rPr>
        <w:t>Step 3 — Who to talk to</w:t>
      </w:r>
    </w:p>
    <w:tbl>
      <w:tblPr>
        <w:tblStyle w:val="a0"/>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DC652F" w14:paraId="1EABA179" w14:textId="77777777">
        <w:tc>
          <w:tcPr>
            <w:tcW w:w="3500" w:type="dxa"/>
            <w:shd w:val="clear" w:color="auto" w:fill="EBF6FC"/>
            <w:tcMar>
              <w:top w:w="60" w:type="dxa"/>
              <w:left w:w="120" w:type="dxa"/>
              <w:bottom w:w="60" w:type="dxa"/>
              <w:right w:w="120" w:type="dxa"/>
            </w:tcMar>
          </w:tcPr>
          <w:p w14:paraId="1EABA177" w14:textId="77777777" w:rsidR="00DC652F" w:rsidRDefault="004B07FA">
            <w:pPr>
              <w:spacing w:after="40"/>
            </w:pPr>
            <w:r>
              <w:t>Designated Safeguarding Lead (DSL)</w:t>
            </w:r>
          </w:p>
        </w:tc>
        <w:tc>
          <w:tcPr>
            <w:tcW w:w="5526" w:type="dxa"/>
            <w:shd w:val="clear" w:color="auto" w:fill="FFFFFF"/>
            <w:tcMar>
              <w:top w:w="60" w:type="dxa"/>
              <w:left w:w="120" w:type="dxa"/>
              <w:bottom w:w="60" w:type="dxa"/>
              <w:right w:w="120" w:type="dxa"/>
            </w:tcMar>
          </w:tcPr>
          <w:p w14:paraId="1EABA178" w14:textId="77777777" w:rsidR="00DC652F" w:rsidRDefault="004B07FA">
            <w:pPr>
              <w:spacing w:after="40"/>
            </w:pPr>
            <w:r>
              <w:t>[Insert name, phone number, email]</w:t>
            </w:r>
          </w:p>
        </w:tc>
      </w:tr>
      <w:tr w:rsidR="00DC652F" w14:paraId="1EABA17C" w14:textId="77777777">
        <w:tc>
          <w:tcPr>
            <w:tcW w:w="3500" w:type="dxa"/>
            <w:shd w:val="clear" w:color="auto" w:fill="EBF6FC"/>
            <w:tcMar>
              <w:top w:w="60" w:type="dxa"/>
              <w:left w:w="120" w:type="dxa"/>
              <w:bottom w:w="60" w:type="dxa"/>
              <w:right w:w="120" w:type="dxa"/>
            </w:tcMar>
          </w:tcPr>
          <w:p w14:paraId="1EABA17A" w14:textId="77777777" w:rsidR="00DC652F" w:rsidRDefault="004B07FA">
            <w:pPr>
              <w:spacing w:after="40"/>
            </w:pPr>
            <w:r>
              <w:t>Alternate DSL / Emergency safeguarding contact</w:t>
            </w:r>
          </w:p>
        </w:tc>
        <w:tc>
          <w:tcPr>
            <w:tcW w:w="5526" w:type="dxa"/>
            <w:shd w:val="clear" w:color="auto" w:fill="FFFFFF"/>
            <w:tcMar>
              <w:top w:w="60" w:type="dxa"/>
              <w:left w:w="120" w:type="dxa"/>
              <w:bottom w:w="60" w:type="dxa"/>
              <w:right w:w="120" w:type="dxa"/>
            </w:tcMar>
          </w:tcPr>
          <w:p w14:paraId="1EABA17B" w14:textId="77777777" w:rsidR="00DC652F" w:rsidRDefault="004B07FA">
            <w:pPr>
              <w:spacing w:after="40"/>
            </w:pPr>
            <w:r>
              <w:t>[Insert name, phone number, email]</w:t>
            </w:r>
          </w:p>
        </w:tc>
      </w:tr>
      <w:tr w:rsidR="00DC652F" w14:paraId="1EABA17F" w14:textId="77777777">
        <w:tc>
          <w:tcPr>
            <w:tcW w:w="3500" w:type="dxa"/>
            <w:shd w:val="clear" w:color="auto" w:fill="EBF6FC"/>
            <w:tcMar>
              <w:top w:w="60" w:type="dxa"/>
              <w:left w:w="120" w:type="dxa"/>
              <w:bottom w:w="60" w:type="dxa"/>
              <w:right w:w="120" w:type="dxa"/>
            </w:tcMar>
          </w:tcPr>
          <w:p w14:paraId="1EABA17D" w14:textId="77777777" w:rsidR="00DC652F" w:rsidRDefault="004B07FA">
            <w:pPr>
              <w:spacing w:after="40"/>
            </w:pPr>
            <w:r>
              <w:lastRenderedPageBreak/>
              <w:t>Anonymous reporting</w:t>
            </w:r>
          </w:p>
        </w:tc>
        <w:tc>
          <w:tcPr>
            <w:tcW w:w="5526" w:type="dxa"/>
            <w:shd w:val="clear" w:color="auto" w:fill="FFFFFF"/>
            <w:tcMar>
              <w:top w:w="60" w:type="dxa"/>
              <w:left w:w="120" w:type="dxa"/>
              <w:bottom w:w="60" w:type="dxa"/>
              <w:right w:w="120" w:type="dxa"/>
            </w:tcMar>
          </w:tcPr>
          <w:p w14:paraId="1EABA17E" w14:textId="77777777" w:rsidR="00DC652F" w:rsidRDefault="004B07FA">
            <w:pPr>
              <w:spacing w:after="40"/>
            </w:pPr>
            <w:r>
              <w:t>[Insert platform name and link] — you do not have to give your name</w:t>
            </w:r>
          </w:p>
        </w:tc>
      </w:tr>
      <w:tr w:rsidR="00DC652F" w14:paraId="1EABA182" w14:textId="77777777">
        <w:tc>
          <w:tcPr>
            <w:tcW w:w="3500" w:type="dxa"/>
            <w:shd w:val="clear" w:color="auto" w:fill="EBF6FC"/>
            <w:tcMar>
              <w:top w:w="60" w:type="dxa"/>
              <w:left w:w="120" w:type="dxa"/>
              <w:bottom w:w="60" w:type="dxa"/>
              <w:right w:w="120" w:type="dxa"/>
            </w:tcMar>
          </w:tcPr>
          <w:p w14:paraId="1EABA180" w14:textId="77777777" w:rsidR="00DC652F" w:rsidRDefault="004B07FA">
            <w:pPr>
              <w:spacing w:after="40"/>
            </w:pPr>
            <w:r>
              <w:t>Emergency services (police, ambulance, fire)</w:t>
            </w:r>
          </w:p>
        </w:tc>
        <w:tc>
          <w:tcPr>
            <w:tcW w:w="5526" w:type="dxa"/>
            <w:shd w:val="clear" w:color="auto" w:fill="FFFFFF"/>
            <w:tcMar>
              <w:top w:w="60" w:type="dxa"/>
              <w:left w:w="120" w:type="dxa"/>
              <w:bottom w:w="60" w:type="dxa"/>
              <w:right w:w="120" w:type="dxa"/>
            </w:tcMar>
          </w:tcPr>
          <w:p w14:paraId="1EABA181" w14:textId="77777777" w:rsidR="00DC652F" w:rsidRDefault="004B07FA">
            <w:pPr>
              <w:spacing w:after="40"/>
            </w:pPr>
            <w:r>
              <w:t>112 (EU-wide) / 999 (UK) — free from any phone</w:t>
            </w:r>
          </w:p>
        </w:tc>
      </w:tr>
      <w:tr w:rsidR="00DC652F" w14:paraId="1EABA185" w14:textId="77777777">
        <w:tc>
          <w:tcPr>
            <w:tcW w:w="3500" w:type="dxa"/>
            <w:shd w:val="clear" w:color="auto" w:fill="EBF6FC"/>
            <w:tcMar>
              <w:top w:w="60" w:type="dxa"/>
              <w:left w:w="120" w:type="dxa"/>
              <w:bottom w:w="60" w:type="dxa"/>
              <w:right w:w="120" w:type="dxa"/>
            </w:tcMar>
          </w:tcPr>
          <w:p w14:paraId="1EABA183" w14:textId="77777777" w:rsidR="00DC652F" w:rsidRDefault="004B07FA">
            <w:pPr>
              <w:spacing w:after="40"/>
            </w:pPr>
            <w:r>
              <w:t>Local support services</w:t>
            </w:r>
          </w:p>
        </w:tc>
        <w:tc>
          <w:tcPr>
            <w:tcW w:w="5526" w:type="dxa"/>
            <w:shd w:val="clear" w:color="auto" w:fill="FFFFFF"/>
            <w:tcMar>
              <w:top w:w="60" w:type="dxa"/>
              <w:left w:w="120" w:type="dxa"/>
              <w:bottom w:w="60" w:type="dxa"/>
              <w:right w:w="120" w:type="dxa"/>
            </w:tcMar>
          </w:tcPr>
          <w:p w14:paraId="1EABA184" w14:textId="77777777" w:rsidR="00DC652F" w:rsidRDefault="004B07FA">
            <w:pPr>
              <w:spacing w:after="40"/>
            </w:pPr>
            <w:r>
              <w:t>[Insert: local crisis line, medical services, other relevant local contacts]</w:t>
            </w:r>
          </w:p>
        </w:tc>
      </w:tr>
    </w:tbl>
    <w:p w14:paraId="1EABA186" w14:textId="77777777" w:rsidR="00DC652F" w:rsidRDefault="00DC652F">
      <w:pPr>
        <w:pBdr>
          <w:bottom w:val="single" w:sz="6" w:space="4" w:color="1291D1"/>
        </w:pBdr>
        <w:spacing w:after="160"/>
      </w:pPr>
    </w:p>
    <w:p w14:paraId="1EABA187" w14:textId="77777777" w:rsidR="00DC652F" w:rsidRDefault="004B07FA">
      <w:pPr>
        <w:spacing w:after="80"/>
      </w:pPr>
      <w:r>
        <w:rPr>
          <w:b/>
          <w:bCs/>
          <w:color w:val="0A5F8A"/>
          <w:sz w:val="26"/>
          <w:szCs w:val="26"/>
        </w:rPr>
        <w:t>Not sure whether to say something?</w:t>
      </w:r>
    </w:p>
    <w:tbl>
      <w:tblPr>
        <w:tblStyle w:val="a1"/>
        <w:tblW w:w="9026" w:type="dxa"/>
        <w:tblInd w:w="0" w:type="dxa"/>
        <w:tblBorders>
          <w:top w:val="single" w:sz="4" w:space="0" w:color="92400E"/>
          <w:left w:val="single" w:sz="8" w:space="0" w:color="92400E"/>
          <w:bottom w:val="single" w:sz="4" w:space="0" w:color="92400E"/>
          <w:right w:val="single" w:sz="4" w:space="0" w:color="92400E"/>
        </w:tblBorders>
        <w:tblLayout w:type="fixed"/>
        <w:tblLook w:val="0000" w:firstRow="0" w:lastRow="0" w:firstColumn="0" w:lastColumn="0" w:noHBand="0" w:noVBand="0"/>
      </w:tblPr>
      <w:tblGrid>
        <w:gridCol w:w="9026"/>
      </w:tblGrid>
      <w:tr w:rsidR="00DC652F" w14:paraId="1EABA18A" w14:textId="77777777">
        <w:tc>
          <w:tcPr>
            <w:tcW w:w="9026" w:type="dxa"/>
            <w:shd w:val="clear" w:color="auto" w:fill="FFFBEB"/>
            <w:tcMar>
              <w:top w:w="100" w:type="dxa"/>
              <w:left w:w="180" w:type="dxa"/>
              <w:bottom w:w="100" w:type="dxa"/>
              <w:right w:w="180" w:type="dxa"/>
            </w:tcMar>
          </w:tcPr>
          <w:p w14:paraId="1EABA188" w14:textId="77777777" w:rsidR="00DC652F" w:rsidRDefault="004B07FA">
            <w:pPr>
              <w:spacing w:after="40"/>
            </w:pPr>
            <w:r>
              <w:t>Say it anyway. It is always better to say something and find out there is nothing to worry about, than not to say something and leave someone without help.</w:t>
            </w:r>
          </w:p>
          <w:p w14:paraId="1EABA189" w14:textId="77777777" w:rsidR="00DC652F" w:rsidRDefault="004B07FA">
            <w:r>
              <w:t>You can always use the anonymous reporting channel if you do not want to give your name.</w:t>
            </w:r>
          </w:p>
        </w:tc>
      </w:tr>
    </w:tbl>
    <w:p w14:paraId="1EABA18B" w14:textId="77777777" w:rsidR="00DC652F" w:rsidRDefault="00DC652F">
      <w:pPr>
        <w:spacing w:after="60"/>
      </w:pPr>
    </w:p>
    <w:tbl>
      <w:tblPr>
        <w:tblStyle w:val="a2"/>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DC652F" w14:paraId="1EABA18F" w14:textId="77777777">
        <w:tc>
          <w:tcPr>
            <w:tcW w:w="9026" w:type="dxa"/>
            <w:shd w:val="clear" w:color="auto" w:fill="EBF6FC"/>
            <w:tcMar>
              <w:top w:w="100" w:type="dxa"/>
              <w:left w:w="180" w:type="dxa"/>
              <w:bottom w:w="100" w:type="dxa"/>
              <w:right w:w="180" w:type="dxa"/>
            </w:tcMar>
          </w:tcPr>
          <w:p w14:paraId="1EABA18C" w14:textId="77777777" w:rsidR="00DC652F" w:rsidRDefault="004B07FA">
            <w:pPr>
              <w:spacing w:after="40"/>
            </w:pPr>
            <w:r>
              <w:rPr>
                <w:b/>
                <w:bCs/>
                <w:color w:val="0A5F8A"/>
              </w:rPr>
              <w:t>References</w:t>
            </w:r>
          </w:p>
          <w:p w14:paraId="1EABA18D" w14:textId="77777777" w:rsidR="00DC652F" w:rsidRDefault="004B07FA">
            <w:r>
              <w:t>F0 Safeguarding Policy Framework Section O. F1 Safeguarding Policy. I2 Safeguarding Reporting System.</w:t>
            </w:r>
          </w:p>
          <w:p w14:paraId="1EABA18E" w14:textId="77777777" w:rsidR="00DC652F" w:rsidRDefault="004B07FA">
            <w:r>
              <w:t>Glossary of Key Terms (Safe Spaces) — for definitions of all bolded terms in this document.</w:t>
            </w:r>
          </w:p>
        </w:tc>
      </w:tr>
    </w:tbl>
    <w:p w14:paraId="1EABA190" w14:textId="77777777" w:rsidR="00DC652F" w:rsidRDefault="00DC652F">
      <w:pPr>
        <w:widowControl w:val="0"/>
        <w:pBdr>
          <w:top w:val="nil"/>
          <w:left w:val="nil"/>
          <w:bottom w:val="nil"/>
          <w:right w:val="nil"/>
          <w:between w:val="nil"/>
        </w:pBdr>
        <w:spacing w:line="276" w:lineRule="auto"/>
      </w:pPr>
    </w:p>
    <w:p w14:paraId="1EABA191" w14:textId="77777777" w:rsidR="00DC652F" w:rsidRDefault="00DC652F">
      <w:pPr>
        <w:widowControl w:val="0"/>
        <w:pBdr>
          <w:top w:val="nil"/>
          <w:left w:val="nil"/>
          <w:bottom w:val="nil"/>
          <w:right w:val="nil"/>
          <w:between w:val="nil"/>
        </w:pBdr>
        <w:spacing w:line="276" w:lineRule="auto"/>
      </w:pPr>
    </w:p>
    <w:p w14:paraId="1EABA192" w14:textId="77777777" w:rsidR="00DC652F" w:rsidRDefault="00DC652F">
      <w:pPr>
        <w:widowControl w:val="0"/>
        <w:pBdr>
          <w:top w:val="nil"/>
          <w:left w:val="nil"/>
          <w:bottom w:val="nil"/>
          <w:right w:val="nil"/>
          <w:between w:val="nil"/>
        </w:pBdr>
        <w:spacing w:line="276" w:lineRule="auto"/>
      </w:pPr>
    </w:p>
    <w:p w14:paraId="1EABA193" w14:textId="77777777" w:rsidR="00DC652F" w:rsidRDefault="00DC652F">
      <w:pPr>
        <w:widowControl w:val="0"/>
        <w:pBdr>
          <w:top w:val="nil"/>
          <w:left w:val="nil"/>
          <w:bottom w:val="nil"/>
          <w:right w:val="nil"/>
          <w:between w:val="nil"/>
        </w:pBdr>
        <w:spacing w:line="276" w:lineRule="auto"/>
      </w:pPr>
    </w:p>
    <w:p w14:paraId="1EABA194" w14:textId="77777777" w:rsidR="00DC652F" w:rsidRDefault="00DC652F">
      <w:pPr>
        <w:widowControl w:val="0"/>
        <w:pBdr>
          <w:top w:val="nil"/>
          <w:left w:val="nil"/>
          <w:bottom w:val="nil"/>
          <w:right w:val="nil"/>
          <w:between w:val="nil"/>
        </w:pBdr>
        <w:spacing w:line="276" w:lineRule="auto"/>
      </w:pPr>
    </w:p>
    <w:p w14:paraId="1EABA195" w14:textId="77777777" w:rsidR="00DC652F" w:rsidRDefault="00DC652F">
      <w:pPr>
        <w:widowControl w:val="0"/>
        <w:pBdr>
          <w:top w:val="nil"/>
          <w:left w:val="nil"/>
          <w:bottom w:val="nil"/>
          <w:right w:val="nil"/>
          <w:between w:val="nil"/>
        </w:pBdr>
        <w:spacing w:line="276" w:lineRule="auto"/>
      </w:pPr>
    </w:p>
    <w:p w14:paraId="1EABA196" w14:textId="77777777" w:rsidR="00DC652F" w:rsidRDefault="00DC652F">
      <w:pPr>
        <w:widowControl w:val="0"/>
        <w:pBdr>
          <w:top w:val="nil"/>
          <w:left w:val="nil"/>
          <w:bottom w:val="nil"/>
          <w:right w:val="nil"/>
          <w:between w:val="nil"/>
        </w:pBdr>
        <w:spacing w:line="276" w:lineRule="auto"/>
      </w:pPr>
    </w:p>
    <w:p w14:paraId="1EABA197" w14:textId="77777777" w:rsidR="00DC652F" w:rsidRDefault="00DC652F">
      <w:pPr>
        <w:widowControl w:val="0"/>
        <w:pBdr>
          <w:top w:val="nil"/>
          <w:left w:val="nil"/>
          <w:bottom w:val="nil"/>
          <w:right w:val="nil"/>
          <w:between w:val="nil"/>
        </w:pBdr>
        <w:spacing w:line="276" w:lineRule="auto"/>
      </w:pPr>
    </w:p>
    <w:p w14:paraId="1EABA198" w14:textId="77777777" w:rsidR="00DC652F" w:rsidRDefault="00DC652F">
      <w:pPr>
        <w:widowControl w:val="0"/>
        <w:pBdr>
          <w:top w:val="nil"/>
          <w:left w:val="nil"/>
          <w:bottom w:val="nil"/>
          <w:right w:val="nil"/>
          <w:between w:val="nil"/>
        </w:pBdr>
        <w:spacing w:line="276" w:lineRule="auto"/>
      </w:pPr>
    </w:p>
    <w:p w14:paraId="1EABA199" w14:textId="77777777" w:rsidR="00DC652F" w:rsidRDefault="00DC652F">
      <w:pPr>
        <w:widowControl w:val="0"/>
        <w:pBdr>
          <w:top w:val="nil"/>
          <w:left w:val="nil"/>
          <w:bottom w:val="nil"/>
          <w:right w:val="nil"/>
          <w:between w:val="nil"/>
        </w:pBdr>
        <w:spacing w:line="276" w:lineRule="auto"/>
      </w:pPr>
    </w:p>
    <w:p w14:paraId="1EABA19A" w14:textId="77777777" w:rsidR="00DC652F" w:rsidRDefault="00DC652F">
      <w:pPr>
        <w:widowControl w:val="0"/>
        <w:pBdr>
          <w:top w:val="nil"/>
          <w:left w:val="nil"/>
          <w:bottom w:val="nil"/>
          <w:right w:val="nil"/>
          <w:between w:val="nil"/>
        </w:pBdr>
        <w:spacing w:line="276" w:lineRule="auto"/>
      </w:pPr>
    </w:p>
    <w:p w14:paraId="1EABA19B" w14:textId="77777777" w:rsidR="00DC652F" w:rsidRDefault="00DC652F">
      <w:pPr>
        <w:widowControl w:val="0"/>
        <w:pBdr>
          <w:top w:val="nil"/>
          <w:left w:val="nil"/>
          <w:bottom w:val="nil"/>
          <w:right w:val="nil"/>
          <w:between w:val="nil"/>
        </w:pBdr>
        <w:spacing w:line="276" w:lineRule="auto"/>
      </w:pPr>
    </w:p>
    <w:p w14:paraId="1EABA19C" w14:textId="77777777" w:rsidR="00DC652F" w:rsidRDefault="00DC652F">
      <w:pPr>
        <w:widowControl w:val="0"/>
        <w:pBdr>
          <w:top w:val="nil"/>
          <w:left w:val="nil"/>
          <w:bottom w:val="nil"/>
          <w:right w:val="nil"/>
          <w:between w:val="nil"/>
        </w:pBdr>
        <w:spacing w:line="276" w:lineRule="auto"/>
      </w:pPr>
    </w:p>
    <w:p w14:paraId="1EABA19D" w14:textId="77777777" w:rsidR="00DC652F" w:rsidRDefault="00DC652F">
      <w:pPr>
        <w:widowControl w:val="0"/>
        <w:pBdr>
          <w:top w:val="nil"/>
          <w:left w:val="nil"/>
          <w:bottom w:val="nil"/>
          <w:right w:val="nil"/>
          <w:between w:val="nil"/>
        </w:pBdr>
        <w:spacing w:line="276" w:lineRule="auto"/>
      </w:pPr>
    </w:p>
    <w:p w14:paraId="1EABA19E" w14:textId="77777777" w:rsidR="00DC652F" w:rsidRDefault="00DC652F">
      <w:pPr>
        <w:widowControl w:val="0"/>
        <w:pBdr>
          <w:top w:val="nil"/>
          <w:left w:val="nil"/>
          <w:bottom w:val="nil"/>
          <w:right w:val="nil"/>
          <w:between w:val="nil"/>
        </w:pBdr>
        <w:spacing w:line="276" w:lineRule="auto"/>
      </w:pPr>
    </w:p>
    <w:p w14:paraId="1EABA19F" w14:textId="77777777" w:rsidR="00DC652F" w:rsidRDefault="00DC652F">
      <w:pPr>
        <w:widowControl w:val="0"/>
        <w:pBdr>
          <w:top w:val="nil"/>
          <w:left w:val="nil"/>
          <w:bottom w:val="nil"/>
          <w:right w:val="nil"/>
          <w:between w:val="nil"/>
        </w:pBdr>
        <w:spacing w:line="276" w:lineRule="auto"/>
      </w:pPr>
    </w:p>
    <w:p w14:paraId="1EABA1A0" w14:textId="77777777" w:rsidR="00DC652F" w:rsidRDefault="00DC652F">
      <w:pPr>
        <w:widowControl w:val="0"/>
        <w:pBdr>
          <w:top w:val="nil"/>
          <w:left w:val="nil"/>
          <w:bottom w:val="nil"/>
          <w:right w:val="nil"/>
          <w:between w:val="nil"/>
        </w:pBdr>
        <w:spacing w:line="276" w:lineRule="auto"/>
      </w:pPr>
    </w:p>
    <w:p w14:paraId="1EABA1A1" w14:textId="77777777" w:rsidR="00DC652F" w:rsidRDefault="00DC652F">
      <w:pPr>
        <w:widowControl w:val="0"/>
        <w:pBdr>
          <w:top w:val="nil"/>
          <w:left w:val="nil"/>
          <w:bottom w:val="nil"/>
          <w:right w:val="nil"/>
          <w:between w:val="nil"/>
        </w:pBdr>
        <w:spacing w:line="276" w:lineRule="auto"/>
      </w:pPr>
    </w:p>
    <w:p w14:paraId="1EABA1A2" w14:textId="77777777" w:rsidR="00DC652F" w:rsidRDefault="00DC652F">
      <w:pPr>
        <w:widowControl w:val="0"/>
        <w:pBdr>
          <w:top w:val="nil"/>
          <w:left w:val="nil"/>
          <w:bottom w:val="nil"/>
          <w:right w:val="nil"/>
          <w:between w:val="nil"/>
        </w:pBdr>
        <w:spacing w:line="276" w:lineRule="auto"/>
      </w:pPr>
    </w:p>
    <w:p w14:paraId="1EABA1A3" w14:textId="77777777" w:rsidR="00DC652F" w:rsidRDefault="00DC652F">
      <w:pPr>
        <w:widowControl w:val="0"/>
        <w:pBdr>
          <w:top w:val="nil"/>
          <w:left w:val="nil"/>
          <w:bottom w:val="nil"/>
          <w:right w:val="nil"/>
          <w:between w:val="nil"/>
        </w:pBdr>
        <w:spacing w:line="276" w:lineRule="auto"/>
      </w:pPr>
    </w:p>
    <w:p w14:paraId="1EABA1A4" w14:textId="77777777" w:rsidR="00DC652F" w:rsidRDefault="00DC652F">
      <w:pPr>
        <w:widowControl w:val="0"/>
        <w:pBdr>
          <w:top w:val="nil"/>
          <w:left w:val="nil"/>
          <w:bottom w:val="nil"/>
          <w:right w:val="nil"/>
          <w:between w:val="nil"/>
        </w:pBdr>
        <w:spacing w:line="276" w:lineRule="auto"/>
      </w:pPr>
    </w:p>
    <w:p w14:paraId="1EABA1A5" w14:textId="77777777" w:rsidR="00DC652F" w:rsidRDefault="00DC652F">
      <w:pPr>
        <w:widowControl w:val="0"/>
        <w:pBdr>
          <w:top w:val="nil"/>
          <w:left w:val="nil"/>
          <w:bottom w:val="nil"/>
          <w:right w:val="nil"/>
          <w:between w:val="nil"/>
        </w:pBdr>
        <w:spacing w:line="276" w:lineRule="auto"/>
      </w:pPr>
    </w:p>
    <w:p w14:paraId="1EABA1A6" w14:textId="77777777" w:rsidR="00DC652F" w:rsidRDefault="00DC652F">
      <w:pPr>
        <w:widowControl w:val="0"/>
        <w:pBdr>
          <w:top w:val="nil"/>
          <w:left w:val="nil"/>
          <w:bottom w:val="nil"/>
          <w:right w:val="nil"/>
          <w:between w:val="nil"/>
        </w:pBdr>
        <w:spacing w:line="276" w:lineRule="auto"/>
      </w:pPr>
    </w:p>
    <w:p w14:paraId="1EABA1A7" w14:textId="77777777" w:rsidR="00DC652F" w:rsidRDefault="00DC652F">
      <w:pPr>
        <w:widowControl w:val="0"/>
        <w:pBdr>
          <w:top w:val="nil"/>
          <w:left w:val="nil"/>
          <w:bottom w:val="nil"/>
          <w:right w:val="nil"/>
          <w:between w:val="nil"/>
        </w:pBdr>
        <w:spacing w:line="276" w:lineRule="auto"/>
      </w:pPr>
    </w:p>
    <w:p w14:paraId="1EABA1A8" w14:textId="77777777" w:rsidR="00DC652F" w:rsidRDefault="00DC652F">
      <w:pPr>
        <w:widowControl w:val="0"/>
        <w:pBdr>
          <w:top w:val="nil"/>
          <w:left w:val="nil"/>
          <w:bottom w:val="nil"/>
          <w:right w:val="nil"/>
          <w:between w:val="nil"/>
        </w:pBdr>
        <w:spacing w:line="276" w:lineRule="auto"/>
      </w:pPr>
    </w:p>
    <w:p w14:paraId="1EABA1A9" w14:textId="77777777" w:rsidR="00DC652F" w:rsidRDefault="00DC652F">
      <w:pPr>
        <w:widowControl w:val="0"/>
        <w:pBdr>
          <w:top w:val="nil"/>
          <w:left w:val="nil"/>
          <w:bottom w:val="nil"/>
          <w:right w:val="nil"/>
          <w:between w:val="nil"/>
        </w:pBdr>
        <w:spacing w:line="276" w:lineRule="auto"/>
      </w:pPr>
    </w:p>
    <w:p w14:paraId="440E59A8" w14:textId="77777777" w:rsidR="00EF0095" w:rsidRDefault="00EF0095">
      <w:pPr>
        <w:spacing w:before="8040" w:after="100" w:line="276" w:lineRule="auto"/>
        <w:ind w:left="480" w:right="480"/>
        <w:jc w:val="both"/>
      </w:pPr>
    </w:p>
    <w:p w14:paraId="1EABA1AA" w14:textId="16B8A13D" w:rsidR="00DC652F" w:rsidRDefault="004B07FA">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8">
        <w:r>
          <w:t>www.safe-spaces.eu</w:t>
        </w:r>
      </w:hyperlink>
      <w:r>
        <w:t>.</w:t>
      </w:r>
      <w:r>
        <w:rPr>
          <w:noProof/>
        </w:rPr>
        <w:drawing>
          <wp:anchor distT="114300" distB="114300" distL="114300" distR="114300" simplePos="0" relativeHeight="251658240" behindDoc="0" locked="0" layoutInCell="1" hidden="0" allowOverlap="1" wp14:anchorId="1EABA1AC" wp14:editId="1EABA1AD">
            <wp:simplePos x="0" y="0"/>
            <wp:positionH relativeFrom="column">
              <wp:posOffset>304800</wp:posOffset>
            </wp:positionH>
            <wp:positionV relativeFrom="paragraph">
              <wp:posOffset>4714875</wp:posOffset>
            </wp:positionV>
            <wp:extent cx="1552575" cy="190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552575" cy="19050"/>
                    </a:xfrm>
                    <a:prstGeom prst="rect">
                      <a:avLst/>
                    </a:prstGeom>
                    <a:ln/>
                  </pic:spPr>
                </pic:pic>
              </a:graphicData>
            </a:graphic>
          </wp:anchor>
        </w:drawing>
      </w:r>
    </w:p>
    <w:p w14:paraId="1EABA1AB" w14:textId="77777777" w:rsidR="00DC652F" w:rsidRDefault="004B07FA">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DC652F">
      <w:headerReference w:type="default" r:id="rId10"/>
      <w:footerReference w:type="defaul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72C14E" w14:textId="77777777" w:rsidR="004B07FA" w:rsidRDefault="004B07FA">
      <w:r>
        <w:separator/>
      </w:r>
    </w:p>
  </w:endnote>
  <w:endnote w:type="continuationSeparator" w:id="0">
    <w:p w14:paraId="54FEA4C6" w14:textId="77777777" w:rsidR="004B07FA" w:rsidRDefault="004B0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B8CBF53-1CD8-194D-8A4F-508AB0E99AA6}"/>
  </w:font>
  <w:font w:name="Montserrat">
    <w:panose1 w:val="00000000000000000000"/>
    <w:charset w:val="4D"/>
    <w:family w:val="auto"/>
    <w:pitch w:val="variable"/>
    <w:sig w:usb0="A00002FF" w:usb1="4000207B" w:usb2="00000000" w:usb3="00000000" w:csb0="00000197" w:csb1="00000000"/>
    <w:embedRegular r:id="rId2" w:fontKey="{9F0C6929-2576-1B4F-9A26-78358E2E50EB}"/>
    <w:embedBold r:id="rId3" w:fontKey="{4D12C123-FA84-E94D-8F73-A3F4FFB15625}"/>
    <w:embedItalic r:id="rId4" w:fontKey="{0F5B4A06-62B9-F548-A92C-59B389727544}"/>
  </w:font>
  <w:font w:name="Georgia">
    <w:panose1 w:val="02040502050405020303"/>
    <w:charset w:val="00"/>
    <w:family w:val="roman"/>
    <w:pitch w:val="variable"/>
    <w:sig w:usb0="00000287" w:usb1="00000000" w:usb2="00000000" w:usb3="00000000" w:csb0="0000009F" w:csb1="00000000"/>
    <w:embedItalic r:id="rId5" w:fontKey="{22134423-6361-5245-A125-D6142290E2A8}"/>
  </w:font>
  <w:font w:name="Calibri">
    <w:panose1 w:val="020F0502020204030204"/>
    <w:charset w:val="00"/>
    <w:family w:val="swiss"/>
    <w:pitch w:val="variable"/>
    <w:sig w:usb0="E4002EFF" w:usb1="C200247B" w:usb2="00000009" w:usb3="00000000" w:csb0="000001FF" w:csb1="00000000"/>
    <w:embedRegular r:id="rId6" w:fontKey="{B6E2C19F-2224-F348-BE32-6DE4B2205645}"/>
  </w:font>
  <w:font w:name="Cambria">
    <w:panose1 w:val="02040503050406030204"/>
    <w:charset w:val="00"/>
    <w:family w:val="roman"/>
    <w:pitch w:val="variable"/>
    <w:sig w:usb0="E00006FF" w:usb1="420024FF" w:usb2="02000000" w:usb3="00000000" w:csb0="0000019F" w:csb1="00000000"/>
    <w:embedRegular r:id="rId7" w:fontKey="{A7832D52-BC33-DC4A-A636-41944C65B9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ABA1AF" w14:textId="77777777" w:rsidR="00DC652F" w:rsidRDefault="004B07FA">
    <w:pPr>
      <w:pBdr>
        <w:top w:val="single" w:sz="8" w:space="4" w:color="1291D1"/>
      </w:pBdr>
      <w:spacing w:after="60"/>
      <w:jc w:val="center"/>
    </w:pPr>
    <w:r>
      <w:rPr>
        <w:noProof/>
      </w:rPr>
      <w:drawing>
        <wp:inline distT="0" distB="0" distL="0" distR="0" wp14:anchorId="1EABA1B3" wp14:editId="1EABA1B4">
          <wp:extent cx="1809750" cy="40005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1EABA1B0" w14:textId="77777777" w:rsidR="00DC652F" w:rsidRDefault="004B07FA">
    <w:pPr>
      <w:spacing w:before="40"/>
      <w:jc w:val="center"/>
    </w:pPr>
    <w:r>
      <w:rPr>
        <w:b/>
        <w:bCs/>
        <w:color w:val="1291D1"/>
      </w:rPr>
      <w:t>www.safe-spaces.eu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1BC777" w14:textId="77777777" w:rsidR="004B07FA" w:rsidRDefault="004B07FA">
      <w:r>
        <w:separator/>
      </w:r>
    </w:p>
  </w:footnote>
  <w:footnote w:type="continuationSeparator" w:id="0">
    <w:p w14:paraId="52AAC718" w14:textId="77777777" w:rsidR="004B07FA" w:rsidRDefault="004B0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ABA1AE" w14:textId="77777777" w:rsidR="00DC652F" w:rsidRDefault="004B07FA">
    <w:pPr>
      <w:pBdr>
        <w:bottom w:val="single" w:sz="8" w:space="4" w:color="1291D1"/>
      </w:pBdr>
      <w:spacing w:after="80"/>
    </w:pPr>
    <w:r>
      <w:rPr>
        <w:noProof/>
      </w:rPr>
      <w:drawing>
        <wp:inline distT="0" distB="0" distL="0" distR="0" wp14:anchorId="1EABA1B1" wp14:editId="1EABA1B2">
          <wp:extent cx="1104900" cy="59055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9594986"/>
    <w:multiLevelType w:val="multilevel"/>
    <w:tmpl w:val="DDD0F7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8716298"/>
    <w:multiLevelType w:val="multilevel"/>
    <w:tmpl w:val="58D42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86294315">
    <w:abstractNumId w:val="0"/>
  </w:num>
  <w:num w:numId="2" w16cid:durableId="32108714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52F"/>
    <w:rsid w:val="004B07FA"/>
    <w:rsid w:val="00DC652F"/>
    <w:rsid w:val="00EF0095"/>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1EABA15B"/>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fe-space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XwCpIGP/yqpJq3Z4oEprB8GG+Q==">CgMxLjA4AHIhMWhvaGJpZ1hHLTR6WDEyVDNMdTJuQUIxbjJuRzFWOHB3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481</Words>
  <Characters>2747</Characters>
  <Application>Microsoft Office Word</Application>
  <DocSecurity>0</DocSecurity>
  <Lines>22</Lines>
  <Paragraphs>6</Paragraphs>
  <ScaleCrop>false</ScaleCrop>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2026-08-26T16:35:00Z</dcterms:created>
  <dcterms:modified xsi:type="dcterms:W3CDTF">2026-08-26T16:35:00Z</dcterms:modified>
</cp:coreProperties>
</file>